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29" w:rsidRDefault="003A2B29">
      <w:pPr>
        <w:rPr>
          <w:lang w:val="en-US"/>
        </w:rPr>
      </w:pPr>
    </w:p>
    <w:tbl>
      <w:tblPr>
        <w:tblW w:w="10170" w:type="dxa"/>
        <w:tblInd w:w="-917" w:type="dxa"/>
        <w:tblLayout w:type="fixed"/>
        <w:tblLook w:val="04A0"/>
      </w:tblPr>
      <w:tblGrid>
        <w:gridCol w:w="5133"/>
        <w:gridCol w:w="5037"/>
      </w:tblGrid>
      <w:tr w:rsidR="00633AB9" w:rsidTr="00A447CB">
        <w:tc>
          <w:tcPr>
            <w:tcW w:w="5133" w:type="dxa"/>
            <w:hideMark/>
          </w:tcPr>
          <w:p w:rsidR="00633AB9" w:rsidRDefault="00633AB9">
            <w:pPr>
              <w:jc w:val="center"/>
              <w:rPr>
                <w:rFonts w:ascii="Verdana" w:hAnsi="Verdana"/>
                <w:b/>
                <w:color w:val="000000"/>
                <w:sz w:val="18"/>
              </w:rPr>
            </w:pPr>
            <w:r>
              <w:rPr>
                <w:rFonts w:ascii="Verdana" w:hAnsi="Verdana"/>
                <w:color w:val="000000"/>
              </w:rPr>
              <w:t xml:space="preserve">  </w:t>
            </w:r>
            <w:r>
              <w:rPr>
                <w:rFonts w:ascii="Verdana" w:hAnsi="Verdana"/>
                <w:noProof/>
                <w:color w:val="000000"/>
                <w:lang w:eastAsia="el-GR"/>
              </w:rPr>
              <w:drawing>
                <wp:inline distT="0" distB="0" distL="0" distR="0">
                  <wp:extent cx="2876550" cy="1076325"/>
                  <wp:effectExtent l="0" t="0" r="0" b="0"/>
                  <wp:docPr id="3" name="Εικόνα 3" descr="TEIWEST_DOC_HEADER-G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WEST_DOC_HEADER-GR-BLAC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076325"/>
                          </a:xfrm>
                          <a:prstGeom prst="rect">
                            <a:avLst/>
                          </a:prstGeom>
                          <a:noFill/>
                          <a:ln>
                            <a:noFill/>
                          </a:ln>
                        </pic:spPr>
                      </pic:pic>
                    </a:graphicData>
                  </a:graphic>
                </wp:inline>
              </w:drawing>
            </w:r>
            <w:r>
              <w:rPr>
                <w:rFonts w:ascii="Verdana" w:hAnsi="Verdana"/>
                <w:color w:val="000000"/>
              </w:rPr>
              <w:t xml:space="preserve">     </w:t>
            </w:r>
          </w:p>
          <w:p w:rsidR="00633AB9" w:rsidRDefault="00F30E59">
            <w:pPr>
              <w:jc w:val="center"/>
              <w:rPr>
                <w:rFonts w:ascii="Verdana" w:hAnsi="Verdana"/>
                <w:color w:val="000000"/>
              </w:rPr>
            </w:pPr>
            <w:r>
              <w:rPr>
                <w:rFonts w:ascii="Verdana" w:hAnsi="Verdana" w:cs="Calibri"/>
                <w:b/>
                <w:color w:val="000000"/>
                <w:sz w:val="16"/>
                <w:szCs w:val="16"/>
              </w:rPr>
              <w:t xml:space="preserve">  </w:t>
            </w:r>
            <w:bookmarkStart w:id="0" w:name="_GoBack"/>
            <w:bookmarkEnd w:id="0"/>
            <w:r w:rsidR="00633AB9">
              <w:rPr>
                <w:rFonts w:ascii="Verdana" w:hAnsi="Verdana" w:cs="Calibri"/>
                <w:b/>
                <w:color w:val="000000"/>
              </w:rPr>
              <w:t xml:space="preserve">ΤΜΗΜΑ ΠΕΡΙΘΑΛΨΗΣ ΚΑΙ </w:t>
            </w:r>
            <w:r w:rsidRPr="00A447CB">
              <w:rPr>
                <w:rFonts w:ascii="Verdana" w:hAnsi="Verdana" w:cs="Calibri"/>
                <w:b/>
                <w:color w:val="000000"/>
              </w:rPr>
              <w:t xml:space="preserve">  </w:t>
            </w:r>
            <w:r w:rsidR="00633AB9">
              <w:rPr>
                <w:rFonts w:ascii="Verdana" w:hAnsi="Verdana" w:cs="Calibri"/>
                <w:b/>
                <w:color w:val="000000"/>
              </w:rPr>
              <w:t>ΚΟΙΝΩΝΙΚΗΣ ΜΕΡΙΜΝΑΣ</w:t>
            </w:r>
          </w:p>
        </w:tc>
        <w:tc>
          <w:tcPr>
            <w:tcW w:w="5037" w:type="dxa"/>
          </w:tcPr>
          <w:p w:rsidR="00633AB9" w:rsidRDefault="00633AB9">
            <w:pPr>
              <w:pStyle w:val="3"/>
              <w:rPr>
                <w:rFonts w:ascii="Verdana" w:hAnsi="Verdana"/>
                <w:sz w:val="18"/>
              </w:rPr>
            </w:pPr>
            <w:r>
              <w:rPr>
                <w:rFonts w:ascii="Verdana" w:hAnsi="Verdana"/>
                <w:b w:val="0"/>
                <w:sz w:val="18"/>
              </w:rPr>
              <w:t xml:space="preserve">                          </w:t>
            </w:r>
          </w:p>
          <w:p w:rsidR="00633AB9" w:rsidRDefault="00633AB9">
            <w:pPr>
              <w:ind w:left="720"/>
              <w:rPr>
                <w:rFonts w:ascii="Verdana" w:hAnsi="Verdana"/>
                <w:color w:val="000000"/>
                <w:sz w:val="18"/>
              </w:rPr>
            </w:pPr>
          </w:p>
          <w:p w:rsidR="00633AB9" w:rsidRDefault="00633AB9">
            <w:pPr>
              <w:ind w:left="720"/>
              <w:rPr>
                <w:rFonts w:ascii="Verdana" w:hAnsi="Verdana"/>
                <w:color w:val="000000"/>
                <w:sz w:val="18"/>
              </w:rPr>
            </w:pPr>
          </w:p>
        </w:tc>
      </w:tr>
      <w:tr w:rsidR="00633AB9" w:rsidTr="00A447CB">
        <w:trPr>
          <w:cantSplit/>
          <w:trHeight w:val="179"/>
        </w:trPr>
        <w:tc>
          <w:tcPr>
            <w:tcW w:w="10170" w:type="dxa"/>
            <w:gridSpan w:val="2"/>
          </w:tcPr>
          <w:p w:rsidR="00633AB9" w:rsidRDefault="00633AB9">
            <w:pPr>
              <w:rPr>
                <w:rFonts w:ascii="Verdana" w:hAnsi="Verdana"/>
                <w:color w:val="000000"/>
                <w:sz w:val="18"/>
              </w:rPr>
            </w:pPr>
          </w:p>
        </w:tc>
      </w:tr>
    </w:tbl>
    <w:p w:rsidR="00A447CB" w:rsidRDefault="00A447CB" w:rsidP="00A447CB">
      <w:pPr>
        <w:jc w:val="center"/>
        <w:rPr>
          <w:b/>
          <w:sz w:val="26"/>
          <w:szCs w:val="26"/>
          <w:lang w:val="en-US"/>
        </w:rPr>
      </w:pPr>
      <w:r>
        <w:rPr>
          <w:rFonts w:ascii="Open Sans" w:hAnsi="Open Sans" w:cs="Arial"/>
          <w:noProof/>
          <w:color w:val="434A54"/>
          <w:lang w:eastAsia="el-GR"/>
        </w:rPr>
        <w:drawing>
          <wp:inline distT="0" distB="0" distL="0" distR="0">
            <wp:extent cx="1285875" cy="1260760"/>
            <wp:effectExtent l="19050" t="0" r="9525" b="0"/>
            <wp:docPr id="5" name="Εικόνα 2" descr="https://cdn.sansimera.gr/media/photos/main/World_Cancer_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ansimera.gr/media/photos/main/World_Cancer_Day.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8070" cy="1262912"/>
                    </a:xfrm>
                    <a:prstGeom prst="rect">
                      <a:avLst/>
                    </a:prstGeom>
                    <a:noFill/>
                    <a:ln>
                      <a:noFill/>
                    </a:ln>
                  </pic:spPr>
                </pic:pic>
              </a:graphicData>
            </a:graphic>
          </wp:inline>
        </w:drawing>
      </w:r>
    </w:p>
    <w:p w:rsidR="00305095" w:rsidRDefault="00633AB9" w:rsidP="00A447CB">
      <w:pPr>
        <w:jc w:val="center"/>
        <w:rPr>
          <w:b/>
          <w:sz w:val="28"/>
          <w:szCs w:val="28"/>
          <w:lang w:val="en-US"/>
        </w:rPr>
      </w:pPr>
      <w:r w:rsidRPr="00305095">
        <w:rPr>
          <w:b/>
          <w:sz w:val="28"/>
          <w:szCs w:val="28"/>
        </w:rPr>
        <w:t>ΕΝΗΜΕΡΩΣΗ-ΠΑΓΚΟΣΜΙΑ ΗΜΕΡΑ ΚΑΤΑ ΤΟΥ ΚΑΡΚΙΝΟΥ</w:t>
      </w:r>
    </w:p>
    <w:p w:rsidR="00633AB9" w:rsidRPr="00305095" w:rsidRDefault="00633AB9" w:rsidP="00A447CB">
      <w:pPr>
        <w:jc w:val="center"/>
        <w:rPr>
          <w:b/>
          <w:sz w:val="28"/>
          <w:szCs w:val="28"/>
        </w:rPr>
      </w:pPr>
      <w:r w:rsidRPr="00305095">
        <w:rPr>
          <w:b/>
          <w:sz w:val="28"/>
          <w:szCs w:val="28"/>
        </w:rPr>
        <w:t xml:space="preserve"> 4 ΦΕΒΡΟΥΑΡΙΟΥ 2018</w:t>
      </w:r>
    </w:p>
    <w:p w:rsidR="00237D74" w:rsidRPr="00A447CB" w:rsidRDefault="00237D74" w:rsidP="00633AB9">
      <w:pPr>
        <w:shd w:val="clear" w:color="auto" w:fill="F7F8F8"/>
        <w:spacing w:after="188" w:line="240" w:lineRule="auto"/>
        <w:jc w:val="both"/>
        <w:rPr>
          <w:rFonts w:ascii="Open Sans" w:eastAsia="Times New Roman" w:hAnsi="Open Sans" w:cs="Arial"/>
          <w:sz w:val="28"/>
          <w:szCs w:val="28"/>
          <w:lang w:eastAsia="el-GR"/>
        </w:rPr>
      </w:pPr>
      <w:r w:rsidRPr="00A447CB">
        <w:rPr>
          <w:rFonts w:ascii="Open Sans" w:eastAsia="Times New Roman" w:hAnsi="Open Sans" w:cs="Arial"/>
          <w:sz w:val="28"/>
          <w:szCs w:val="28"/>
          <w:lang w:eastAsia="el-GR"/>
        </w:rPr>
        <w:t>Η Παγκόσμια Ημέρα κατά του Καρκίνου (</w:t>
      </w:r>
      <w:proofErr w:type="spellStart"/>
      <w:r w:rsidRPr="00305095">
        <w:rPr>
          <w:rFonts w:ascii="Open Sans" w:eastAsia="Times New Roman" w:hAnsi="Open Sans" w:cs="Arial"/>
          <w:b/>
          <w:i/>
          <w:sz w:val="28"/>
          <w:szCs w:val="28"/>
          <w:lang w:eastAsia="el-GR"/>
        </w:rPr>
        <w:t>World</w:t>
      </w:r>
      <w:proofErr w:type="spellEnd"/>
      <w:r w:rsidRPr="00305095">
        <w:rPr>
          <w:rFonts w:ascii="Open Sans" w:eastAsia="Times New Roman" w:hAnsi="Open Sans" w:cs="Arial"/>
          <w:b/>
          <w:i/>
          <w:sz w:val="28"/>
          <w:szCs w:val="28"/>
          <w:lang w:eastAsia="el-GR"/>
        </w:rPr>
        <w:t xml:space="preserve"> </w:t>
      </w:r>
      <w:proofErr w:type="spellStart"/>
      <w:r w:rsidRPr="00305095">
        <w:rPr>
          <w:rFonts w:ascii="Open Sans" w:eastAsia="Times New Roman" w:hAnsi="Open Sans" w:cs="Arial"/>
          <w:b/>
          <w:i/>
          <w:sz w:val="28"/>
          <w:szCs w:val="28"/>
          <w:lang w:eastAsia="el-GR"/>
        </w:rPr>
        <w:t>Cancer</w:t>
      </w:r>
      <w:proofErr w:type="spellEnd"/>
      <w:r w:rsidRPr="00305095">
        <w:rPr>
          <w:rFonts w:ascii="Open Sans" w:eastAsia="Times New Roman" w:hAnsi="Open Sans" w:cs="Arial"/>
          <w:b/>
          <w:i/>
          <w:sz w:val="28"/>
          <w:szCs w:val="28"/>
          <w:lang w:eastAsia="el-GR"/>
        </w:rPr>
        <w:t xml:space="preserve"> </w:t>
      </w:r>
      <w:proofErr w:type="spellStart"/>
      <w:r w:rsidRPr="00305095">
        <w:rPr>
          <w:rFonts w:ascii="Open Sans" w:eastAsia="Times New Roman" w:hAnsi="Open Sans" w:cs="Arial"/>
          <w:b/>
          <w:i/>
          <w:sz w:val="28"/>
          <w:szCs w:val="28"/>
          <w:lang w:eastAsia="el-GR"/>
        </w:rPr>
        <w:t>Day</w:t>
      </w:r>
      <w:proofErr w:type="spellEnd"/>
      <w:r w:rsidRPr="00305095">
        <w:rPr>
          <w:rFonts w:ascii="Open Sans" w:eastAsia="Times New Roman" w:hAnsi="Open Sans" w:cs="Arial"/>
          <w:b/>
          <w:i/>
          <w:sz w:val="28"/>
          <w:szCs w:val="28"/>
          <w:lang w:eastAsia="el-GR"/>
        </w:rPr>
        <w:t>)</w:t>
      </w:r>
      <w:r w:rsidRPr="00A447CB">
        <w:rPr>
          <w:rFonts w:ascii="Open Sans" w:eastAsia="Times New Roman" w:hAnsi="Open Sans" w:cs="Arial"/>
          <w:sz w:val="28"/>
          <w:szCs w:val="28"/>
          <w:lang w:eastAsia="el-GR"/>
        </w:rPr>
        <w:t>  είναι μία συνολική δράση, με την οποία όλος ο κόσμος μπορεί να ενωθεί στην μάχη κατά του καρκίνου.</w:t>
      </w:r>
    </w:p>
    <w:p w:rsidR="00237D74" w:rsidRPr="00A447CB" w:rsidRDefault="00237D74" w:rsidP="00633AB9">
      <w:pPr>
        <w:shd w:val="clear" w:color="auto" w:fill="F7F8F8"/>
        <w:spacing w:after="188" w:line="240" w:lineRule="auto"/>
        <w:jc w:val="both"/>
        <w:rPr>
          <w:rFonts w:ascii="Open Sans" w:eastAsia="Times New Roman" w:hAnsi="Open Sans" w:cs="Arial"/>
          <w:sz w:val="28"/>
          <w:szCs w:val="28"/>
          <w:lang w:eastAsia="el-GR"/>
        </w:rPr>
      </w:pPr>
      <w:r w:rsidRPr="00A447CB">
        <w:rPr>
          <w:rFonts w:ascii="Open Sans" w:eastAsia="Times New Roman" w:hAnsi="Open Sans" w:cs="Arial"/>
          <w:sz w:val="28"/>
          <w:szCs w:val="28"/>
          <w:lang w:eastAsia="el-GR"/>
        </w:rPr>
        <w:t xml:space="preserve">Καθιερώθηκε το 2000, στην πρώτη </w:t>
      </w:r>
      <w:r w:rsidR="00145CF2" w:rsidRPr="00A447CB">
        <w:rPr>
          <w:rFonts w:ascii="Open Sans" w:eastAsia="Times New Roman" w:hAnsi="Open Sans" w:cs="Arial"/>
          <w:sz w:val="28"/>
          <w:szCs w:val="28"/>
          <w:lang w:eastAsia="el-GR"/>
        </w:rPr>
        <w:t xml:space="preserve"> </w:t>
      </w:r>
      <w:r w:rsidRPr="00A447CB">
        <w:rPr>
          <w:rFonts w:ascii="Open Sans" w:eastAsia="Times New Roman" w:hAnsi="Open Sans" w:cs="Arial"/>
          <w:sz w:val="28"/>
          <w:szCs w:val="28"/>
          <w:lang w:eastAsia="el-GR"/>
        </w:rPr>
        <w:t>Παγκόσμια Διάσκεψη Κορυφής κατά του Καρκίνου, η οποία διεξήχθη στο Παρίσι. Ηγέτες οργανισμών για τον καρκίνο από όλο τον κόσμο υπέγραψαν την Χάρτα των Παρισίων κατά του Καρκίνου, ένα έγγραφο που περιέχει 10 άρθρα τα οποία περιγράφουν μια συνολική δέσμευση συνεργασίας με στόχο τη βελτίωση της ποιότητας</w:t>
      </w:r>
      <w:r w:rsidR="00A447CB" w:rsidRPr="00A447CB">
        <w:rPr>
          <w:rFonts w:ascii="Open Sans" w:eastAsia="Times New Roman" w:hAnsi="Open Sans" w:cs="Arial"/>
          <w:sz w:val="28"/>
          <w:szCs w:val="28"/>
          <w:lang w:eastAsia="el-GR"/>
        </w:rPr>
        <w:t xml:space="preserve"> </w:t>
      </w:r>
      <w:r w:rsidRPr="00A447CB">
        <w:rPr>
          <w:rFonts w:ascii="Open Sans" w:eastAsia="Times New Roman" w:hAnsi="Open Sans" w:cs="Arial"/>
          <w:sz w:val="28"/>
          <w:szCs w:val="28"/>
          <w:lang w:eastAsia="el-GR"/>
        </w:rPr>
        <w:t xml:space="preserve"> ζωής και αναβάθμιση των παρεχομένων υπηρεσιών προς τους ασθενείς, την προώθηση των ερευνών, την ευαισθητοποίηση της κοινής γνώμης και την κινητοποίηση της παγκόσμιας κοινότητας ενάντια στον καρκίνο.</w:t>
      </w:r>
    </w:p>
    <w:p w:rsidR="00145CF2" w:rsidRDefault="00237D74" w:rsidP="00633AB9">
      <w:pPr>
        <w:pStyle w:val="Web"/>
        <w:jc w:val="both"/>
        <w:rPr>
          <w:rFonts w:ascii="Open Sans" w:hAnsi="Open Sans" w:cs="Arial"/>
          <w:b/>
          <w:sz w:val="28"/>
          <w:szCs w:val="28"/>
          <w:lang w:val="en-US"/>
        </w:rPr>
      </w:pPr>
      <w:r w:rsidRPr="00A447CB">
        <w:rPr>
          <w:rFonts w:ascii="Open Sans" w:hAnsi="Open Sans" w:cs="Arial"/>
          <w:sz w:val="28"/>
          <w:szCs w:val="28"/>
        </w:rPr>
        <w:t>Σύμφωνα με την Χάρτα</w:t>
      </w:r>
      <w:r w:rsidR="00A447CB" w:rsidRPr="00A447CB">
        <w:rPr>
          <w:rFonts w:ascii="Open Sans" w:hAnsi="Open Sans" w:cs="Arial"/>
          <w:sz w:val="28"/>
          <w:szCs w:val="28"/>
        </w:rPr>
        <w:t>,</w:t>
      </w:r>
      <w:r w:rsidRPr="00A447CB">
        <w:rPr>
          <w:rFonts w:ascii="Open Sans" w:hAnsi="Open Sans" w:cs="Arial"/>
          <w:sz w:val="28"/>
          <w:szCs w:val="28"/>
        </w:rPr>
        <w:t xml:space="preserve"> η 4η  Φεβρουαρίου καθιερώθηκε ως η Παγκόσμια Ημέρα κατά του Καρκίνου. </w:t>
      </w:r>
      <w:r w:rsidR="00145CF2" w:rsidRPr="00A447CB">
        <w:rPr>
          <w:rFonts w:ascii="Open Sans" w:hAnsi="Open Sans" w:cs="Arial"/>
          <w:sz w:val="28"/>
          <w:szCs w:val="28"/>
        </w:rPr>
        <w:t xml:space="preserve">Η εκστρατεία ενημέρωσης κάθε χρόνο στις </w:t>
      </w:r>
      <w:hyperlink r:id="rId9" w:history="1">
        <w:r w:rsidR="00145CF2" w:rsidRPr="00A447CB">
          <w:rPr>
            <w:rFonts w:ascii="Open Sans" w:hAnsi="Open Sans" w:cs="Arial"/>
            <w:sz w:val="28"/>
            <w:szCs w:val="28"/>
          </w:rPr>
          <w:t>4 Φεβρουαρίου</w:t>
        </w:r>
      </w:hyperlink>
      <w:r w:rsidR="00145CF2" w:rsidRPr="00A447CB">
        <w:rPr>
          <w:rFonts w:ascii="Open Sans" w:hAnsi="Open Sans" w:cs="Arial"/>
          <w:sz w:val="28"/>
          <w:szCs w:val="28"/>
        </w:rPr>
        <w:t xml:space="preserve"> δίνει έμφαση </w:t>
      </w:r>
      <w:r w:rsidR="00145CF2" w:rsidRPr="00A447CB">
        <w:rPr>
          <w:rFonts w:ascii="Open Sans" w:hAnsi="Open Sans" w:cs="Arial"/>
          <w:b/>
          <w:sz w:val="28"/>
          <w:szCs w:val="28"/>
        </w:rPr>
        <w:t>στην πρόληψη</w:t>
      </w:r>
      <w:r w:rsidR="00145CF2" w:rsidRPr="00A447CB">
        <w:rPr>
          <w:rFonts w:ascii="Open Sans" w:hAnsi="Open Sans" w:cs="Arial"/>
          <w:sz w:val="28"/>
          <w:szCs w:val="28"/>
        </w:rPr>
        <w:t xml:space="preserve"> και στη διαπίστωση </w:t>
      </w:r>
      <w:r w:rsidR="00145CF2" w:rsidRPr="00A447CB">
        <w:rPr>
          <w:rFonts w:ascii="Open Sans" w:hAnsi="Open Sans" w:cs="Arial"/>
          <w:b/>
          <w:sz w:val="28"/>
          <w:szCs w:val="28"/>
        </w:rPr>
        <w:t>ότι το 43% των καρκίνων μπορούν να αποφευχθούν με τις εξής προϋποθέσεις:</w:t>
      </w:r>
    </w:p>
    <w:p w:rsidR="00A447CB" w:rsidRDefault="00A447CB" w:rsidP="00633AB9">
      <w:pPr>
        <w:pStyle w:val="Web"/>
        <w:jc w:val="both"/>
        <w:rPr>
          <w:rFonts w:ascii="Open Sans" w:hAnsi="Open Sans" w:cs="Arial"/>
          <w:b/>
          <w:sz w:val="28"/>
          <w:szCs w:val="28"/>
          <w:lang w:val="en-US"/>
        </w:rPr>
      </w:pPr>
    </w:p>
    <w:p w:rsidR="00A447CB" w:rsidRDefault="00A447CB" w:rsidP="00633AB9">
      <w:pPr>
        <w:pStyle w:val="Web"/>
        <w:jc w:val="both"/>
        <w:rPr>
          <w:rFonts w:ascii="Open Sans" w:hAnsi="Open Sans" w:cs="Arial"/>
          <w:b/>
          <w:sz w:val="28"/>
          <w:szCs w:val="28"/>
          <w:lang w:val="en-US"/>
        </w:rPr>
      </w:pPr>
    </w:p>
    <w:p w:rsidR="00A447CB" w:rsidRDefault="00A447CB" w:rsidP="00633AB9">
      <w:pPr>
        <w:pStyle w:val="Web"/>
        <w:jc w:val="both"/>
        <w:rPr>
          <w:rFonts w:ascii="Open Sans" w:hAnsi="Open Sans" w:cs="Arial"/>
          <w:b/>
          <w:sz w:val="28"/>
          <w:szCs w:val="28"/>
          <w:lang w:val="en-US"/>
        </w:rPr>
      </w:pPr>
    </w:p>
    <w:p w:rsidR="00A447CB" w:rsidRPr="00A447CB" w:rsidRDefault="00A447CB" w:rsidP="00633AB9">
      <w:pPr>
        <w:pStyle w:val="Web"/>
        <w:jc w:val="both"/>
        <w:rPr>
          <w:rFonts w:ascii="Open Sans" w:hAnsi="Open Sans" w:cs="Arial"/>
          <w:b/>
          <w:sz w:val="28"/>
          <w:szCs w:val="28"/>
          <w:lang w:val="en-US"/>
        </w:rPr>
      </w:pPr>
    </w:p>
    <w:p w:rsidR="00145CF2" w:rsidRPr="00A447CB" w:rsidRDefault="00145CF2" w:rsidP="00633AB9">
      <w:pPr>
        <w:numPr>
          <w:ilvl w:val="0"/>
          <w:numId w:val="1"/>
        </w:numPr>
        <w:spacing w:before="100" w:beforeAutospacing="1" w:after="100" w:afterAutospacing="1" w:line="240" w:lineRule="auto"/>
        <w:jc w:val="both"/>
        <w:textAlignment w:val="baseline"/>
        <w:rPr>
          <w:rFonts w:ascii="Open Sans" w:eastAsia="Times New Roman" w:hAnsi="Open Sans" w:cs="Arial"/>
          <w:b/>
          <w:i/>
          <w:sz w:val="28"/>
          <w:szCs w:val="28"/>
          <w:lang w:eastAsia="el-GR"/>
        </w:rPr>
      </w:pPr>
      <w:r w:rsidRPr="00A447CB">
        <w:rPr>
          <w:rFonts w:ascii="Open Sans" w:eastAsia="Times New Roman" w:hAnsi="Open Sans" w:cs="Arial"/>
          <w:b/>
          <w:i/>
          <w:sz w:val="28"/>
          <w:szCs w:val="28"/>
          <w:lang w:eastAsia="el-GR"/>
        </w:rPr>
        <w:t>Περιβάλλον χωρίς τσιγάρο για τα παιδιά και τους νέους.</w:t>
      </w:r>
    </w:p>
    <w:p w:rsidR="00145CF2" w:rsidRPr="00A447CB" w:rsidRDefault="00145CF2" w:rsidP="00633AB9">
      <w:pPr>
        <w:numPr>
          <w:ilvl w:val="0"/>
          <w:numId w:val="1"/>
        </w:numPr>
        <w:spacing w:before="100" w:beforeAutospacing="1" w:after="100" w:afterAutospacing="1" w:line="240" w:lineRule="auto"/>
        <w:jc w:val="both"/>
        <w:textAlignment w:val="baseline"/>
        <w:rPr>
          <w:rFonts w:ascii="Open Sans" w:eastAsia="Times New Roman" w:hAnsi="Open Sans" w:cs="Arial"/>
          <w:b/>
          <w:i/>
          <w:sz w:val="28"/>
          <w:szCs w:val="28"/>
          <w:lang w:eastAsia="el-GR"/>
        </w:rPr>
      </w:pPr>
      <w:r w:rsidRPr="00A447CB">
        <w:rPr>
          <w:rFonts w:ascii="Open Sans" w:eastAsia="Times New Roman" w:hAnsi="Open Sans" w:cs="Arial"/>
          <w:b/>
          <w:i/>
          <w:sz w:val="28"/>
          <w:szCs w:val="28"/>
          <w:lang w:eastAsia="el-GR"/>
        </w:rPr>
        <w:t>Φυσική άσκηση, ισορροπημένη διατροφή, υγιεινή δίαιτα και αποφυγή παχυσαρκίας.</w:t>
      </w:r>
    </w:p>
    <w:p w:rsidR="00145CF2" w:rsidRPr="00A447CB" w:rsidRDefault="00145CF2" w:rsidP="00633AB9">
      <w:pPr>
        <w:numPr>
          <w:ilvl w:val="0"/>
          <w:numId w:val="1"/>
        </w:numPr>
        <w:spacing w:before="100" w:beforeAutospacing="1" w:after="100" w:afterAutospacing="1" w:line="240" w:lineRule="auto"/>
        <w:jc w:val="both"/>
        <w:textAlignment w:val="baseline"/>
        <w:rPr>
          <w:rFonts w:ascii="Open Sans" w:eastAsia="Times New Roman" w:hAnsi="Open Sans" w:cs="Arial"/>
          <w:b/>
          <w:i/>
          <w:sz w:val="28"/>
          <w:szCs w:val="28"/>
          <w:lang w:eastAsia="el-GR"/>
        </w:rPr>
      </w:pPr>
      <w:r w:rsidRPr="00A447CB">
        <w:rPr>
          <w:rFonts w:ascii="Open Sans" w:eastAsia="Times New Roman" w:hAnsi="Open Sans" w:cs="Arial"/>
          <w:b/>
          <w:i/>
          <w:sz w:val="28"/>
          <w:szCs w:val="28"/>
          <w:lang w:eastAsia="el-GR"/>
        </w:rPr>
        <w:t>Αποφυγή υπερβολικής έκθεσης στον ήλιο.</w:t>
      </w:r>
    </w:p>
    <w:p w:rsidR="00145CF2" w:rsidRPr="00A447CB" w:rsidRDefault="00145CF2" w:rsidP="00633AB9">
      <w:pPr>
        <w:numPr>
          <w:ilvl w:val="0"/>
          <w:numId w:val="1"/>
        </w:numPr>
        <w:spacing w:before="100" w:beforeAutospacing="1" w:after="100" w:afterAutospacing="1" w:line="240" w:lineRule="auto"/>
        <w:jc w:val="both"/>
        <w:textAlignment w:val="baseline"/>
        <w:rPr>
          <w:rFonts w:ascii="Open Sans" w:eastAsia="Times New Roman" w:hAnsi="Open Sans" w:cs="Arial"/>
          <w:b/>
          <w:i/>
          <w:sz w:val="28"/>
          <w:szCs w:val="28"/>
          <w:lang w:eastAsia="el-GR"/>
        </w:rPr>
      </w:pPr>
      <w:r w:rsidRPr="00A447CB">
        <w:rPr>
          <w:rFonts w:ascii="Open Sans" w:eastAsia="Times New Roman" w:hAnsi="Open Sans" w:cs="Arial"/>
          <w:b/>
          <w:i/>
          <w:sz w:val="28"/>
          <w:szCs w:val="28"/>
          <w:lang w:eastAsia="el-GR"/>
        </w:rPr>
        <w:t>Πληροφόρηση για τα εμβόλια που προλαμβάνουν μορφές καρκίνου.</w:t>
      </w:r>
    </w:p>
    <w:p w:rsidR="00145CF2" w:rsidRPr="00A447CB" w:rsidRDefault="00145CF2" w:rsidP="00A447CB">
      <w:pPr>
        <w:spacing w:after="100" w:afterAutospacing="1" w:line="240" w:lineRule="auto"/>
        <w:jc w:val="both"/>
        <w:rPr>
          <w:rFonts w:ascii="Open Sans" w:eastAsia="Times New Roman" w:hAnsi="Open Sans" w:cs="Arial"/>
          <w:sz w:val="28"/>
          <w:szCs w:val="28"/>
          <w:lang w:eastAsia="el-GR"/>
        </w:rPr>
      </w:pPr>
      <w:r w:rsidRPr="00A447CB">
        <w:rPr>
          <w:rFonts w:ascii="Open Sans" w:eastAsia="Times New Roman" w:hAnsi="Open Sans" w:cs="Arial"/>
          <w:sz w:val="28"/>
          <w:szCs w:val="28"/>
          <w:lang w:eastAsia="el-GR"/>
        </w:rPr>
        <w:t>Με τη λέξη «καρκίνο» χαρακτηρίζουμε ένα σύμπλεγμα νόσων που σχετίζονται με τον ανεξέλεγκτο πολλαπλασιασμό και την ανοργάνωτη ανάπτυξη των προσβεβλημένων κυττάρων. Ο καρκίνος είναι η πρώτη αιτία θανάτου παγκοσμίως. Κάθε χρόνο 7 εκατομμύρια άνθρωποι χάνουν τη ζωή τους και 11 εκατομμύρια νοσούν, το 70% των οποίων σε χώρες μέσου και χαμηλού εισοδήματος.</w:t>
      </w:r>
    </w:p>
    <w:p w:rsidR="00145CF2" w:rsidRPr="00A447CB" w:rsidRDefault="00145CF2" w:rsidP="00633AB9">
      <w:pPr>
        <w:spacing w:after="100" w:afterAutospacing="1" w:line="240" w:lineRule="auto"/>
        <w:jc w:val="both"/>
        <w:rPr>
          <w:rFonts w:ascii="Open Sans" w:eastAsia="Times New Roman" w:hAnsi="Open Sans" w:cs="Arial"/>
          <w:sz w:val="28"/>
          <w:szCs w:val="28"/>
          <w:lang w:eastAsia="el-GR"/>
        </w:rPr>
      </w:pPr>
      <w:r w:rsidRPr="00A447CB">
        <w:rPr>
          <w:rFonts w:ascii="Open Sans" w:eastAsia="Times New Roman" w:hAnsi="Open Sans" w:cs="Arial"/>
          <w:sz w:val="28"/>
          <w:szCs w:val="28"/>
          <w:lang w:eastAsia="el-GR"/>
        </w:rPr>
        <w:t xml:space="preserve">Στη χώρα μας διαγιγνώσκονται ετησίως περίπου 40.000 νέα περιστατικά καρκίνων και 28.000 θάνατοι. </w:t>
      </w:r>
    </w:p>
    <w:p w:rsidR="00306288" w:rsidRPr="00A447CB" w:rsidRDefault="00306288" w:rsidP="00A447CB">
      <w:pPr>
        <w:pStyle w:val="Web"/>
        <w:jc w:val="both"/>
        <w:rPr>
          <w:rFonts w:ascii="Open Sans" w:hAnsi="Open Sans" w:cs="Arial"/>
          <w:sz w:val="28"/>
          <w:szCs w:val="28"/>
        </w:rPr>
      </w:pPr>
      <w:r w:rsidRPr="00A447CB">
        <w:rPr>
          <w:rFonts w:ascii="Open Sans" w:hAnsi="Open Sans" w:cs="Arial"/>
          <w:sz w:val="28"/>
          <w:szCs w:val="28"/>
        </w:rPr>
        <w:t xml:space="preserve">Η τεχνολογική πρόοδος των τελευταίων δεκαετιών, και η έκρηξη ερευνητικών και θεραπευτικών δυνατοτήτων που έφερε μαζί της, προσέφεραν νέες ιδέες και νέα εφόδια στη μάχη κατά του καρκίνου. Η προσφορά της μοριακής βιολογίας στη μελέτη του καρκίνου υπήρξε καθοριστική- πλέον οι ιατροί άρχισαν να κατανοούν τον τρόπο ανάπτυξης των διαφόρων μορφών καρκίνου. Προηγμένες διαγνωστικές τεχνικές μας επιτρέπουν την πρώιμη εντόπισή του, ενώ βιολογικοί δείκτες μας επιτρέπουν να προβλέψουμε τη μελλοντική συμπεριφορά του. Νέες θεραπείες, με τη χρήση νέων </w:t>
      </w:r>
      <w:proofErr w:type="spellStart"/>
      <w:r w:rsidRPr="00A447CB">
        <w:rPr>
          <w:rFonts w:ascii="Open Sans" w:hAnsi="Open Sans" w:cs="Arial"/>
          <w:sz w:val="28"/>
          <w:szCs w:val="28"/>
        </w:rPr>
        <w:t>χημειοθεραπευτικών</w:t>
      </w:r>
      <w:proofErr w:type="spellEnd"/>
      <w:r w:rsidRPr="00A447CB">
        <w:rPr>
          <w:rFonts w:ascii="Open Sans" w:hAnsi="Open Sans" w:cs="Arial"/>
          <w:sz w:val="28"/>
          <w:szCs w:val="28"/>
        </w:rPr>
        <w:t xml:space="preserve"> φαρμάκων, της προηγμένης ακτινοθεραπείας, ή ακόμα και βιολογικών παραγόντων, υπόσχονται πολύ καλύτερα αποτελέσματα για τους καρκινοπαθείς ασθενείς μας. </w:t>
      </w:r>
      <w:r w:rsidRPr="00A447CB">
        <w:rPr>
          <w:rFonts w:ascii="Open Sans" w:hAnsi="Open Sans" w:cs="Arial"/>
          <w:i/>
          <w:sz w:val="22"/>
          <w:szCs w:val="22"/>
        </w:rPr>
        <w:t>(Πηγή: Ελληνική Αντικαρκινική Εταιρεία)</w:t>
      </w:r>
    </w:p>
    <w:p w:rsidR="00306288" w:rsidRPr="00A447CB" w:rsidRDefault="00306288" w:rsidP="00633AB9">
      <w:pPr>
        <w:pStyle w:val="Web"/>
        <w:jc w:val="both"/>
        <w:rPr>
          <w:b/>
          <w:i/>
          <w:sz w:val="28"/>
          <w:szCs w:val="28"/>
        </w:rPr>
      </w:pPr>
      <w:r w:rsidRPr="00A447CB">
        <w:rPr>
          <w:b/>
          <w:i/>
          <w:sz w:val="28"/>
          <w:szCs w:val="28"/>
        </w:rPr>
        <w:t xml:space="preserve">Η νίκη της μάχης κατά του καρκίνου  μπορεί να  επιτευχθεί μόνο με  την  ιατρική έρευνα, </w:t>
      </w:r>
      <w:hyperlink r:id="rId10" w:tooltip="ντα για το στήθος" w:history="1">
        <w:r w:rsidRPr="00A447CB">
          <w:rPr>
            <w:rStyle w:val="-"/>
            <w:b/>
            <w:i/>
            <w:sz w:val="28"/>
            <w:szCs w:val="28"/>
          </w:rPr>
          <w:t>την ενημέρωση και κυρίως την πρόληψη</w:t>
        </w:r>
      </w:hyperlink>
      <w:r w:rsidRPr="00A447CB">
        <w:rPr>
          <w:b/>
          <w:i/>
          <w:sz w:val="28"/>
          <w:szCs w:val="28"/>
        </w:rPr>
        <w:t xml:space="preserve">. Γιατί δεν πρέπει να ξεχνάμε ότι </w:t>
      </w:r>
      <w:r w:rsidRPr="00A447CB">
        <w:rPr>
          <w:b/>
          <w:bCs/>
          <w:i/>
          <w:sz w:val="28"/>
          <w:szCs w:val="28"/>
        </w:rPr>
        <w:t>η πρόληψη σώζει ζωές</w:t>
      </w:r>
      <w:r w:rsidRPr="00A447CB">
        <w:rPr>
          <w:b/>
          <w:i/>
          <w:sz w:val="28"/>
          <w:szCs w:val="28"/>
        </w:rPr>
        <w:t>! Το οφείλουμε στον εαυτό μας…</w:t>
      </w:r>
    </w:p>
    <w:p w:rsidR="00306288" w:rsidRDefault="00613A5D" w:rsidP="00306288">
      <w:pPr>
        <w:jc w:val="both"/>
        <w:rPr>
          <w:sz w:val="26"/>
          <w:szCs w:val="26"/>
        </w:rPr>
      </w:pPr>
      <w:r w:rsidRPr="00613A5D">
        <w:rPr>
          <w:noProof/>
          <w:color w:val="0000FF"/>
          <w:sz w:val="26"/>
          <w:szCs w:val="26"/>
          <w:lang w:eastAsia="el-GR"/>
        </w:rPr>
      </w:r>
      <w:r w:rsidRPr="00613A5D">
        <w:rPr>
          <w:noProof/>
          <w:color w:val="0000FF"/>
          <w:sz w:val="26"/>
          <w:szCs w:val="26"/>
          <w:lang w:eastAsia="el-GR"/>
        </w:rPr>
        <w:pict>
          <v:rect id="Ορθογώνιο 1" o:spid="_x0000_s1026" style="width:24pt;height:24pt;visibility:visible;mso-position-horizontal-relative:char;mso-position-vertical-relative:line" filled="f" stroked="f">
            <o:lock v:ext="edit" aspectratio="t"/>
            <w10:wrap type="none"/>
            <w10:anchorlock/>
          </v:rect>
        </w:pict>
      </w:r>
    </w:p>
    <w:p w:rsidR="00306288" w:rsidRPr="00306288" w:rsidRDefault="00306288" w:rsidP="00145CF2">
      <w:pPr>
        <w:spacing w:after="100" w:afterAutospacing="1" w:line="240" w:lineRule="auto"/>
        <w:rPr>
          <w:rFonts w:ascii="Open Sans" w:eastAsia="Times New Roman" w:hAnsi="Open Sans" w:cs="Arial"/>
          <w:color w:val="434A54"/>
          <w:sz w:val="28"/>
          <w:szCs w:val="28"/>
          <w:lang w:eastAsia="el-GR"/>
        </w:rPr>
      </w:pPr>
    </w:p>
    <w:p w:rsidR="00237D74" w:rsidRPr="00145CF2" w:rsidRDefault="00237D74" w:rsidP="005828DB">
      <w:pPr>
        <w:shd w:val="clear" w:color="auto" w:fill="F7F8F8"/>
        <w:spacing w:after="188" w:line="240" w:lineRule="auto"/>
        <w:rPr>
          <w:sz w:val="28"/>
          <w:szCs w:val="28"/>
        </w:rPr>
      </w:pPr>
    </w:p>
    <w:sectPr w:rsidR="00237D74" w:rsidRPr="00145CF2" w:rsidSect="00613A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47FB9"/>
    <w:multiLevelType w:val="multilevel"/>
    <w:tmpl w:val="7A90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7D74"/>
    <w:rsid w:val="00145CF2"/>
    <w:rsid w:val="00237D74"/>
    <w:rsid w:val="00305095"/>
    <w:rsid w:val="00306288"/>
    <w:rsid w:val="003A2B29"/>
    <w:rsid w:val="0043441D"/>
    <w:rsid w:val="005828DB"/>
    <w:rsid w:val="00613A5D"/>
    <w:rsid w:val="00633AB9"/>
    <w:rsid w:val="00A447CB"/>
    <w:rsid w:val="00D4429F"/>
    <w:rsid w:val="00F30E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5D"/>
  </w:style>
  <w:style w:type="paragraph" w:styleId="3">
    <w:name w:val="heading 3"/>
    <w:basedOn w:val="a"/>
    <w:link w:val="3Char"/>
    <w:uiPriority w:val="9"/>
    <w:qFormat/>
    <w:rsid w:val="00237D74"/>
    <w:pPr>
      <w:spacing w:before="375" w:after="188" w:line="240" w:lineRule="auto"/>
      <w:outlineLvl w:val="2"/>
    </w:pPr>
    <w:rPr>
      <w:rFonts w:ascii="inherit" w:eastAsia="Times New Roman" w:hAnsi="inherit" w:cs="Times New Roman"/>
      <w:b/>
      <w:bCs/>
      <w:color w:val="000000"/>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37D74"/>
    <w:rPr>
      <w:rFonts w:ascii="inherit" w:eastAsia="Times New Roman" w:hAnsi="inherit" w:cs="Times New Roman"/>
      <w:b/>
      <w:bCs/>
      <w:color w:val="000000"/>
      <w:sz w:val="26"/>
      <w:szCs w:val="26"/>
      <w:lang w:eastAsia="el-GR"/>
    </w:rPr>
  </w:style>
  <w:style w:type="paragraph" w:styleId="Web">
    <w:name w:val="Normal (Web)"/>
    <w:basedOn w:val="a"/>
    <w:uiPriority w:val="99"/>
    <w:semiHidden/>
    <w:unhideWhenUsed/>
    <w:rsid w:val="00237D74"/>
    <w:pPr>
      <w:spacing w:after="188"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45CF2"/>
    <w:rPr>
      <w:strike w:val="0"/>
      <w:dstrike w:val="0"/>
      <w:color w:val="008CBA"/>
      <w:u w:val="none"/>
      <w:effect w:val="none"/>
      <w:shd w:val="clear" w:color="auto" w:fill="auto"/>
    </w:rPr>
  </w:style>
  <w:style w:type="paragraph" w:styleId="a3">
    <w:name w:val="Balloon Text"/>
    <w:basedOn w:val="a"/>
    <w:link w:val="Char"/>
    <w:uiPriority w:val="99"/>
    <w:semiHidden/>
    <w:unhideWhenUsed/>
    <w:rsid w:val="00633A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3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237D74"/>
    <w:pPr>
      <w:spacing w:before="375" w:after="188" w:line="240" w:lineRule="auto"/>
      <w:outlineLvl w:val="2"/>
    </w:pPr>
    <w:rPr>
      <w:rFonts w:ascii="inherit" w:eastAsia="Times New Roman" w:hAnsi="inherit" w:cs="Times New Roman"/>
      <w:b/>
      <w:bCs/>
      <w:color w:val="000000"/>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37D74"/>
    <w:rPr>
      <w:rFonts w:ascii="inherit" w:eastAsia="Times New Roman" w:hAnsi="inherit" w:cs="Times New Roman"/>
      <w:b/>
      <w:bCs/>
      <w:color w:val="000000"/>
      <w:sz w:val="26"/>
      <w:szCs w:val="26"/>
      <w:lang w:eastAsia="el-GR"/>
    </w:rPr>
  </w:style>
  <w:style w:type="paragraph" w:styleId="Web">
    <w:name w:val="Normal (Web)"/>
    <w:basedOn w:val="a"/>
    <w:uiPriority w:val="99"/>
    <w:semiHidden/>
    <w:unhideWhenUsed/>
    <w:rsid w:val="00237D74"/>
    <w:pPr>
      <w:spacing w:after="188"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45CF2"/>
    <w:rPr>
      <w:strike w:val="0"/>
      <w:dstrike w:val="0"/>
      <w:color w:val="008CBA"/>
      <w:u w:val="none"/>
      <w:effect w:val="none"/>
      <w:shd w:val="clear" w:color="auto" w:fill="auto"/>
    </w:rPr>
  </w:style>
  <w:style w:type="paragraph" w:styleId="a3">
    <w:name w:val="Balloon Text"/>
    <w:basedOn w:val="a"/>
    <w:link w:val="Char"/>
    <w:uiPriority w:val="99"/>
    <w:semiHidden/>
    <w:unhideWhenUsed/>
    <w:rsid w:val="00633A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3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838287">
      <w:bodyDiv w:val="1"/>
      <w:marLeft w:val="0"/>
      <w:marRight w:val="0"/>
      <w:marTop w:val="0"/>
      <w:marBottom w:val="0"/>
      <w:divBdr>
        <w:top w:val="none" w:sz="0" w:space="0" w:color="auto"/>
        <w:left w:val="none" w:sz="0" w:space="0" w:color="auto"/>
        <w:bottom w:val="none" w:sz="0" w:space="0" w:color="auto"/>
        <w:right w:val="none" w:sz="0" w:space="0" w:color="auto"/>
      </w:divBdr>
      <w:divsChild>
        <w:div w:id="534196178">
          <w:marLeft w:val="0"/>
          <w:marRight w:val="0"/>
          <w:marTop w:val="0"/>
          <w:marBottom w:val="0"/>
          <w:divBdr>
            <w:top w:val="none" w:sz="0" w:space="0" w:color="auto"/>
            <w:left w:val="none" w:sz="0" w:space="0" w:color="auto"/>
            <w:bottom w:val="none" w:sz="0" w:space="0" w:color="auto"/>
            <w:right w:val="none" w:sz="0" w:space="0" w:color="auto"/>
          </w:divBdr>
          <w:divsChild>
            <w:div w:id="1372537294">
              <w:marLeft w:val="0"/>
              <w:marRight w:val="0"/>
              <w:marTop w:val="0"/>
              <w:marBottom w:val="0"/>
              <w:divBdr>
                <w:top w:val="none" w:sz="0" w:space="0" w:color="auto"/>
                <w:left w:val="none" w:sz="0" w:space="0" w:color="auto"/>
                <w:bottom w:val="none" w:sz="0" w:space="0" w:color="auto"/>
                <w:right w:val="none" w:sz="0" w:space="0" w:color="auto"/>
              </w:divBdr>
              <w:divsChild>
                <w:div w:id="2097704763">
                  <w:marLeft w:val="0"/>
                  <w:marRight w:val="0"/>
                  <w:marTop w:val="0"/>
                  <w:marBottom w:val="0"/>
                  <w:divBdr>
                    <w:top w:val="none" w:sz="0" w:space="0" w:color="auto"/>
                    <w:left w:val="none" w:sz="0" w:space="0" w:color="auto"/>
                    <w:bottom w:val="none" w:sz="0" w:space="0" w:color="auto"/>
                    <w:right w:val="none" w:sz="0" w:space="0" w:color="auto"/>
                  </w:divBdr>
                  <w:divsChild>
                    <w:div w:id="1191338157">
                      <w:marLeft w:val="0"/>
                      <w:marRight w:val="0"/>
                      <w:marTop w:val="0"/>
                      <w:marBottom w:val="0"/>
                      <w:divBdr>
                        <w:top w:val="none" w:sz="0" w:space="0" w:color="auto"/>
                        <w:left w:val="none" w:sz="0" w:space="0" w:color="auto"/>
                        <w:bottom w:val="none" w:sz="0" w:space="0" w:color="auto"/>
                        <w:right w:val="none" w:sz="0" w:space="0" w:color="auto"/>
                      </w:divBdr>
                      <w:divsChild>
                        <w:div w:id="1476483087">
                          <w:marLeft w:val="0"/>
                          <w:marRight w:val="0"/>
                          <w:marTop w:val="0"/>
                          <w:marBottom w:val="0"/>
                          <w:divBdr>
                            <w:top w:val="none" w:sz="0" w:space="0" w:color="auto"/>
                            <w:left w:val="none" w:sz="0" w:space="0" w:color="auto"/>
                            <w:bottom w:val="none" w:sz="0" w:space="0" w:color="auto"/>
                            <w:right w:val="none" w:sz="0" w:space="0" w:color="auto"/>
                          </w:divBdr>
                          <w:divsChild>
                            <w:div w:id="774058814">
                              <w:marLeft w:val="0"/>
                              <w:marRight w:val="0"/>
                              <w:marTop w:val="0"/>
                              <w:marBottom w:val="0"/>
                              <w:divBdr>
                                <w:top w:val="none" w:sz="0" w:space="0" w:color="auto"/>
                                <w:left w:val="none" w:sz="0" w:space="0" w:color="auto"/>
                                <w:bottom w:val="none" w:sz="0" w:space="0" w:color="auto"/>
                                <w:right w:val="none" w:sz="0" w:space="0" w:color="auto"/>
                              </w:divBdr>
                              <w:divsChild>
                                <w:div w:id="390812852">
                                  <w:marLeft w:val="0"/>
                                  <w:marRight w:val="0"/>
                                  <w:marTop w:val="0"/>
                                  <w:marBottom w:val="0"/>
                                  <w:divBdr>
                                    <w:top w:val="none" w:sz="0" w:space="0" w:color="auto"/>
                                    <w:left w:val="none" w:sz="0" w:space="0" w:color="auto"/>
                                    <w:bottom w:val="none" w:sz="0" w:space="0" w:color="auto"/>
                                    <w:right w:val="none" w:sz="0" w:space="0" w:color="auto"/>
                                  </w:divBdr>
                                  <w:divsChild>
                                    <w:div w:id="1085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77105">
      <w:bodyDiv w:val="1"/>
      <w:marLeft w:val="0"/>
      <w:marRight w:val="0"/>
      <w:marTop w:val="0"/>
      <w:marBottom w:val="0"/>
      <w:divBdr>
        <w:top w:val="none" w:sz="0" w:space="0" w:color="auto"/>
        <w:left w:val="none" w:sz="0" w:space="0" w:color="auto"/>
        <w:bottom w:val="none" w:sz="0" w:space="0" w:color="auto"/>
        <w:right w:val="none" w:sz="0" w:space="0" w:color="auto"/>
      </w:divBdr>
    </w:div>
    <w:div w:id="1366323257">
      <w:bodyDiv w:val="1"/>
      <w:marLeft w:val="0"/>
      <w:marRight w:val="0"/>
      <w:marTop w:val="0"/>
      <w:marBottom w:val="0"/>
      <w:divBdr>
        <w:top w:val="none" w:sz="0" w:space="0" w:color="auto"/>
        <w:left w:val="none" w:sz="0" w:space="0" w:color="auto"/>
        <w:bottom w:val="none" w:sz="0" w:space="0" w:color="auto"/>
        <w:right w:val="none" w:sz="0" w:space="0" w:color="auto"/>
      </w:divBdr>
    </w:div>
    <w:div w:id="1965428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dn.sansimera.gr/media/photos/main/World_Cancer_Day.jp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ommy.gr/mama/ygeia/article/376/ta-panta-gia-to-sththos/" TargetMode="External"/><Relationship Id="rId4" Type="http://schemas.openxmlformats.org/officeDocument/2006/relationships/settings" Target="settings.xml"/><Relationship Id="rId9" Type="http://schemas.openxmlformats.org/officeDocument/2006/relationships/hyperlink" Target="https://www.sansimera.gr/almanac/040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7C42-630E-438E-BF22-FA46490F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2486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Teratech1</cp:lastModifiedBy>
  <cp:revision>2</cp:revision>
  <cp:lastPrinted>2018-02-02T07:08:00Z</cp:lastPrinted>
  <dcterms:created xsi:type="dcterms:W3CDTF">2018-02-02T07:09:00Z</dcterms:created>
  <dcterms:modified xsi:type="dcterms:W3CDTF">2018-02-02T07:09:00Z</dcterms:modified>
</cp:coreProperties>
</file>