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AF" w:rsidRDefault="00225FAF" w:rsidP="00225FAF">
      <w:pPr>
        <w:jc w:val="both"/>
        <w:rPr>
          <w:rFonts w:ascii="Century Schoolbook" w:hAnsi="Century Schoolbook" w:cs="Century Schoolbook"/>
          <w:sz w:val="24"/>
          <w:szCs w:val="24"/>
        </w:rPr>
      </w:pPr>
    </w:p>
    <w:p w:rsidR="00225FAF" w:rsidRDefault="00225FAF" w:rsidP="00225FAF">
      <w:pPr>
        <w:jc w:val="both"/>
        <w:rPr>
          <w:rFonts w:ascii="Century Schoolbook" w:hAnsi="Century Schoolbook" w:cs="Century Schoolbook"/>
          <w:sz w:val="24"/>
          <w:szCs w:val="24"/>
        </w:rPr>
      </w:pPr>
    </w:p>
    <w:p w:rsidR="00225FAF" w:rsidRPr="0061410F" w:rsidRDefault="0061410F" w:rsidP="0061410F">
      <w:pPr>
        <w:tabs>
          <w:tab w:val="left" w:pos="3225"/>
        </w:tabs>
        <w:jc w:val="both"/>
        <w:rPr>
          <w:rFonts w:ascii="Century Schoolbook" w:hAnsi="Century Schoolbook" w:cs="Century Schoolbook"/>
          <w:b/>
          <w:sz w:val="36"/>
          <w:szCs w:val="36"/>
          <w:u w:val="single"/>
        </w:rPr>
      </w:pPr>
      <w:r>
        <w:rPr>
          <w:rFonts w:ascii="Century Schoolbook" w:hAnsi="Century Schoolbook" w:cs="Century Schoolbook"/>
          <w:sz w:val="24"/>
          <w:szCs w:val="24"/>
        </w:rPr>
        <w:tab/>
      </w:r>
      <w:r w:rsidRPr="0061410F">
        <w:rPr>
          <w:rFonts w:ascii="Century Schoolbook" w:hAnsi="Century Schoolbook" w:cs="Century Schoolbook"/>
          <w:b/>
          <w:sz w:val="36"/>
          <w:szCs w:val="36"/>
          <w:u w:val="single"/>
        </w:rPr>
        <w:t>ΔΕΛΤΙΟ ΤΥΠΟΥ</w:t>
      </w:r>
    </w:p>
    <w:p w:rsidR="00225FAF" w:rsidRDefault="00225FAF" w:rsidP="00A44A0D">
      <w:pPr>
        <w:spacing w:line="240" w:lineRule="auto"/>
        <w:jc w:val="both"/>
        <w:rPr>
          <w:rFonts w:ascii="Century Schoolbook" w:hAnsi="Century Schoolbook" w:cs="Century Schoolbook"/>
          <w:sz w:val="24"/>
          <w:szCs w:val="24"/>
        </w:rPr>
      </w:pPr>
      <w:r>
        <w:rPr>
          <w:rFonts w:ascii="Century Schoolbook" w:hAnsi="Century Schoolbook" w:cs="Century Schoolbook"/>
          <w:sz w:val="24"/>
          <w:szCs w:val="24"/>
        </w:rPr>
        <w:t xml:space="preserve">Ολοκληρώθηκε με επιτυχία την Τετάρτη </w:t>
      </w:r>
      <w:r w:rsidR="0063101A">
        <w:rPr>
          <w:rFonts w:ascii="Century Schoolbook" w:hAnsi="Century Schoolbook" w:cs="Century Schoolbook"/>
          <w:sz w:val="24"/>
          <w:szCs w:val="24"/>
        </w:rPr>
        <w:t xml:space="preserve">8 </w:t>
      </w:r>
      <w:r>
        <w:rPr>
          <w:rFonts w:ascii="Century Schoolbook" w:hAnsi="Century Schoolbook" w:cs="Century Schoolbook"/>
          <w:sz w:val="24"/>
          <w:szCs w:val="24"/>
        </w:rPr>
        <w:t>Μα</w:t>
      </w:r>
      <w:r w:rsidR="0063101A">
        <w:rPr>
          <w:rFonts w:ascii="Century Schoolbook" w:hAnsi="Century Schoolbook" w:cs="Century Schoolbook"/>
          <w:sz w:val="24"/>
          <w:szCs w:val="24"/>
        </w:rPr>
        <w:t>ρτίου</w:t>
      </w:r>
      <w:r>
        <w:rPr>
          <w:rFonts w:ascii="Century Schoolbook" w:hAnsi="Century Schoolbook" w:cs="Century Schoolbook"/>
          <w:sz w:val="24"/>
          <w:szCs w:val="24"/>
        </w:rPr>
        <w:t xml:space="preserve"> 201</w:t>
      </w:r>
      <w:r w:rsidR="0063101A">
        <w:rPr>
          <w:rFonts w:ascii="Century Schoolbook" w:hAnsi="Century Schoolbook" w:cs="Century Schoolbook"/>
          <w:sz w:val="24"/>
          <w:szCs w:val="24"/>
        </w:rPr>
        <w:t>7</w:t>
      </w:r>
      <w:r>
        <w:rPr>
          <w:rFonts w:ascii="Century Schoolbook" w:hAnsi="Century Schoolbook" w:cs="Century Schoolbook"/>
          <w:sz w:val="24"/>
          <w:szCs w:val="24"/>
        </w:rPr>
        <w:t xml:space="preserve"> η ε</w:t>
      </w:r>
      <w:r w:rsidR="0063101A">
        <w:rPr>
          <w:rFonts w:ascii="Century Schoolbook" w:hAnsi="Century Schoolbook" w:cs="Century Schoolbook"/>
          <w:sz w:val="24"/>
          <w:szCs w:val="24"/>
        </w:rPr>
        <w:t xml:space="preserve">ορταστική </w:t>
      </w:r>
      <w:r>
        <w:rPr>
          <w:rFonts w:ascii="Century Schoolbook" w:hAnsi="Century Schoolbook" w:cs="Century Schoolbook"/>
          <w:sz w:val="24"/>
          <w:szCs w:val="24"/>
        </w:rPr>
        <w:t xml:space="preserve">εκδήλωση </w:t>
      </w:r>
      <w:r w:rsidR="0063101A">
        <w:rPr>
          <w:rFonts w:ascii="Century Schoolbook" w:hAnsi="Century Schoolbook" w:cs="Century Schoolbook"/>
          <w:sz w:val="24"/>
          <w:szCs w:val="24"/>
        </w:rPr>
        <w:t xml:space="preserve">με την ευκαιρία του </w:t>
      </w:r>
      <w:r w:rsidR="0063101A" w:rsidRPr="0063101A">
        <w:rPr>
          <w:rFonts w:ascii="Century Schoolbook" w:hAnsi="Century Schoolbook" w:cs="Century Schoolbook"/>
          <w:b/>
          <w:i/>
          <w:sz w:val="24"/>
          <w:szCs w:val="24"/>
        </w:rPr>
        <w:t>εορτασμού της παγκόσμιας ημέρας της γυναίκας</w:t>
      </w:r>
      <w:r w:rsidR="0063101A">
        <w:rPr>
          <w:rFonts w:ascii="Century Schoolbook" w:hAnsi="Century Schoolbook" w:cs="Century Schoolbook"/>
          <w:sz w:val="24"/>
          <w:szCs w:val="24"/>
        </w:rPr>
        <w:t xml:space="preserve">, </w:t>
      </w:r>
      <w:r>
        <w:rPr>
          <w:rFonts w:ascii="Century Schoolbook" w:hAnsi="Century Schoolbook" w:cs="Century Schoolbook"/>
          <w:sz w:val="24"/>
          <w:szCs w:val="24"/>
        </w:rPr>
        <w:t xml:space="preserve">που πραγματοποιήθηκε </w:t>
      </w:r>
      <w:r w:rsidR="0063101A">
        <w:rPr>
          <w:rFonts w:ascii="Century Schoolbook" w:hAnsi="Century Schoolbook" w:cs="Century Schoolbook"/>
          <w:sz w:val="24"/>
          <w:szCs w:val="24"/>
        </w:rPr>
        <w:t xml:space="preserve">στο </w:t>
      </w:r>
      <w:r>
        <w:rPr>
          <w:rFonts w:ascii="Century Schoolbook" w:hAnsi="Century Schoolbook" w:cs="Century Schoolbook"/>
          <w:sz w:val="24"/>
          <w:szCs w:val="24"/>
        </w:rPr>
        <w:t>ΤΕΙ Δυτικής Ελλάδας στο</w:t>
      </w:r>
      <w:r w:rsidR="0063101A">
        <w:rPr>
          <w:rFonts w:ascii="Century Schoolbook" w:hAnsi="Century Schoolbook" w:cs="Century Schoolbook"/>
          <w:sz w:val="24"/>
          <w:szCs w:val="24"/>
        </w:rPr>
        <w:t xml:space="preserve">ν </w:t>
      </w:r>
      <w:r>
        <w:rPr>
          <w:rFonts w:ascii="Century Schoolbook" w:hAnsi="Century Schoolbook" w:cs="Century Schoolbook"/>
          <w:sz w:val="24"/>
          <w:szCs w:val="24"/>
        </w:rPr>
        <w:t xml:space="preserve"> </w:t>
      </w:r>
      <w:r w:rsidR="0063101A">
        <w:rPr>
          <w:rFonts w:ascii="Century Schoolbook" w:hAnsi="Century Schoolbook" w:cs="Century Schoolbook"/>
          <w:sz w:val="24"/>
          <w:szCs w:val="24"/>
        </w:rPr>
        <w:t>Πύργο</w:t>
      </w:r>
      <w:r>
        <w:rPr>
          <w:rFonts w:ascii="Century Schoolbook" w:hAnsi="Century Schoolbook" w:cs="Century Schoolbook"/>
          <w:sz w:val="24"/>
          <w:szCs w:val="24"/>
        </w:rPr>
        <w:t>, με τη συμμετοχή μεγάλου αριθμού</w:t>
      </w:r>
      <w:r w:rsidR="0063101A">
        <w:rPr>
          <w:rFonts w:ascii="Century Schoolbook" w:hAnsi="Century Schoolbook" w:cs="Century Schoolbook"/>
          <w:sz w:val="24"/>
          <w:szCs w:val="24"/>
        </w:rPr>
        <w:t xml:space="preserve"> φορέων, πολιτών και </w:t>
      </w:r>
      <w:r>
        <w:rPr>
          <w:rFonts w:ascii="Century Schoolbook" w:hAnsi="Century Schoolbook" w:cs="Century Schoolbook"/>
          <w:sz w:val="24"/>
          <w:szCs w:val="24"/>
        </w:rPr>
        <w:t xml:space="preserve"> φοιτητών. </w:t>
      </w:r>
    </w:p>
    <w:p w:rsidR="0063101A" w:rsidRDefault="00225FAF" w:rsidP="00A44A0D">
      <w:pPr>
        <w:spacing w:line="240" w:lineRule="auto"/>
        <w:jc w:val="both"/>
        <w:rPr>
          <w:rFonts w:ascii="Century Schoolbook" w:hAnsi="Century Schoolbook" w:cs="Century Schoolbook"/>
          <w:sz w:val="24"/>
          <w:szCs w:val="24"/>
        </w:rPr>
      </w:pPr>
      <w:r>
        <w:rPr>
          <w:rFonts w:ascii="Century Schoolbook" w:hAnsi="Century Schoolbook" w:cs="Century Schoolbook"/>
          <w:sz w:val="24"/>
          <w:szCs w:val="24"/>
        </w:rPr>
        <w:t>Την εκδήλωση οργάνωσε και συντόνισε το τμήμα</w:t>
      </w:r>
      <w:r w:rsidR="0063101A">
        <w:rPr>
          <w:rFonts w:ascii="Century Schoolbook" w:hAnsi="Century Schoolbook" w:cs="Century Schoolbook"/>
          <w:sz w:val="24"/>
          <w:szCs w:val="24"/>
        </w:rPr>
        <w:t xml:space="preserve"> Διοίκησης Οικονομίας &amp; Επικοινωνίας Πολιτιστικών &amp; Τουριστικών Μονάδων,</w:t>
      </w:r>
      <w:r w:rsidR="00C15901">
        <w:rPr>
          <w:rFonts w:ascii="Century Schoolbook" w:hAnsi="Century Schoolbook" w:cs="Century Schoolbook"/>
          <w:sz w:val="24"/>
          <w:szCs w:val="24"/>
        </w:rPr>
        <w:t xml:space="preserve">  </w:t>
      </w:r>
      <w:r w:rsidR="0061410F">
        <w:rPr>
          <w:rFonts w:ascii="Century Schoolbook" w:hAnsi="Century Schoolbook" w:cs="Century Schoolbook"/>
          <w:sz w:val="24"/>
          <w:szCs w:val="24"/>
        </w:rPr>
        <w:t xml:space="preserve">σε συνεργασία με  </w:t>
      </w:r>
      <w:r w:rsidR="0063101A">
        <w:rPr>
          <w:rFonts w:ascii="Century Schoolbook" w:hAnsi="Century Schoolbook" w:cs="Century Schoolbook"/>
          <w:sz w:val="24"/>
          <w:szCs w:val="24"/>
        </w:rPr>
        <w:t xml:space="preserve">το Τμήμα Περίθαλψης  </w:t>
      </w:r>
      <w:r w:rsidR="00C15901">
        <w:rPr>
          <w:rFonts w:ascii="Century Schoolbook" w:hAnsi="Century Schoolbook" w:cs="Century Schoolbook"/>
          <w:sz w:val="24"/>
          <w:szCs w:val="24"/>
        </w:rPr>
        <w:t xml:space="preserve">του ΤΕΙ </w:t>
      </w:r>
      <w:proofErr w:type="spellStart"/>
      <w:r w:rsidR="00C15901">
        <w:rPr>
          <w:rFonts w:ascii="Century Schoolbook" w:hAnsi="Century Schoolbook" w:cs="Century Schoolbook"/>
          <w:sz w:val="24"/>
          <w:szCs w:val="24"/>
        </w:rPr>
        <w:t>Δυτ</w:t>
      </w:r>
      <w:proofErr w:type="spellEnd"/>
      <w:r w:rsidR="00C15901">
        <w:rPr>
          <w:rFonts w:ascii="Century Schoolbook" w:hAnsi="Century Schoolbook" w:cs="Century Schoolbook"/>
          <w:sz w:val="24"/>
          <w:szCs w:val="24"/>
        </w:rPr>
        <w:t xml:space="preserve">. Ελλάδας </w:t>
      </w:r>
      <w:r w:rsidR="0061410F">
        <w:rPr>
          <w:rFonts w:ascii="Century Schoolbook" w:hAnsi="Century Schoolbook" w:cs="Century Schoolbook"/>
          <w:sz w:val="24"/>
          <w:szCs w:val="24"/>
        </w:rPr>
        <w:t xml:space="preserve">και </w:t>
      </w:r>
      <w:r w:rsidR="0063101A">
        <w:rPr>
          <w:rFonts w:ascii="Century Schoolbook" w:hAnsi="Century Schoolbook" w:cs="Century Schoolbook"/>
          <w:sz w:val="24"/>
          <w:szCs w:val="24"/>
        </w:rPr>
        <w:t xml:space="preserve"> την Περιφέρεια </w:t>
      </w:r>
      <w:proofErr w:type="spellStart"/>
      <w:r w:rsidR="0063101A">
        <w:rPr>
          <w:rFonts w:ascii="Century Schoolbook" w:hAnsi="Century Schoolbook" w:cs="Century Schoolbook"/>
          <w:sz w:val="24"/>
          <w:szCs w:val="24"/>
        </w:rPr>
        <w:t>Δυτ</w:t>
      </w:r>
      <w:proofErr w:type="spellEnd"/>
      <w:r w:rsidR="0063101A">
        <w:rPr>
          <w:rFonts w:ascii="Century Schoolbook" w:hAnsi="Century Schoolbook" w:cs="Century Schoolbook"/>
          <w:sz w:val="24"/>
          <w:szCs w:val="24"/>
        </w:rPr>
        <w:t xml:space="preserve">. Ελλάδας. </w:t>
      </w:r>
    </w:p>
    <w:p w:rsidR="00225FAF" w:rsidRDefault="00225FAF" w:rsidP="00A44A0D">
      <w:pPr>
        <w:spacing w:line="240" w:lineRule="auto"/>
        <w:jc w:val="both"/>
        <w:rPr>
          <w:rFonts w:ascii="Century Schoolbook" w:hAnsi="Century Schoolbook" w:cs="Century Schoolbook"/>
          <w:sz w:val="24"/>
          <w:szCs w:val="24"/>
        </w:rPr>
      </w:pPr>
      <w:r>
        <w:rPr>
          <w:rFonts w:ascii="Century Schoolbook" w:hAnsi="Century Schoolbook" w:cs="Century Schoolbook"/>
          <w:sz w:val="24"/>
          <w:szCs w:val="24"/>
        </w:rPr>
        <w:t xml:space="preserve"> Χαιρετισμό απέστειλε</w:t>
      </w:r>
      <w:r w:rsidR="0063101A">
        <w:rPr>
          <w:rFonts w:ascii="Century Schoolbook" w:hAnsi="Century Schoolbook" w:cs="Century Schoolbook"/>
          <w:sz w:val="24"/>
          <w:szCs w:val="24"/>
        </w:rPr>
        <w:t xml:space="preserve"> και αναγνώστηκε </w:t>
      </w:r>
      <w:r>
        <w:rPr>
          <w:rFonts w:ascii="Century Schoolbook" w:hAnsi="Century Schoolbook" w:cs="Century Schoolbook"/>
          <w:sz w:val="24"/>
          <w:szCs w:val="24"/>
        </w:rPr>
        <w:t xml:space="preserve">ο Πρόεδρος του ΤΕΙ Δυτικής Ελλάδας κ. </w:t>
      </w:r>
      <w:proofErr w:type="spellStart"/>
      <w:r w:rsidR="0063101A">
        <w:rPr>
          <w:rFonts w:ascii="Century Schoolbook" w:hAnsi="Century Schoolbook" w:cs="Century Schoolbook"/>
          <w:sz w:val="24"/>
          <w:szCs w:val="24"/>
        </w:rPr>
        <w:t>Τριανταφύλλου</w:t>
      </w:r>
      <w:proofErr w:type="spellEnd"/>
      <w:r w:rsidR="0063101A">
        <w:rPr>
          <w:rFonts w:ascii="Century Schoolbook" w:hAnsi="Century Schoolbook" w:cs="Century Schoolbook"/>
          <w:sz w:val="24"/>
          <w:szCs w:val="24"/>
        </w:rPr>
        <w:t>. Τ</w:t>
      </w:r>
      <w:r>
        <w:rPr>
          <w:rFonts w:ascii="Century Schoolbook" w:hAnsi="Century Schoolbook" w:cs="Century Schoolbook"/>
          <w:sz w:val="24"/>
          <w:szCs w:val="24"/>
        </w:rPr>
        <w:t xml:space="preserve">ην εκδήλωση χαιρέτησε ο κ. </w:t>
      </w:r>
      <w:r w:rsidR="0063101A">
        <w:rPr>
          <w:rFonts w:ascii="Century Schoolbook" w:hAnsi="Century Schoolbook" w:cs="Century Schoolbook"/>
          <w:sz w:val="24"/>
          <w:szCs w:val="24"/>
        </w:rPr>
        <w:t xml:space="preserve">Παναγιωτόπουλος Γ. καθηγητής </w:t>
      </w:r>
      <w:r>
        <w:rPr>
          <w:rFonts w:ascii="Century Schoolbook" w:hAnsi="Century Schoolbook" w:cs="Century Schoolbook"/>
          <w:sz w:val="24"/>
          <w:szCs w:val="24"/>
        </w:rPr>
        <w:t xml:space="preserve"> του τμήματος </w:t>
      </w:r>
      <w:r w:rsidR="0063101A">
        <w:rPr>
          <w:rFonts w:ascii="Century Schoolbook" w:hAnsi="Century Schoolbook" w:cs="Century Schoolbook"/>
          <w:sz w:val="24"/>
          <w:szCs w:val="24"/>
        </w:rPr>
        <w:t xml:space="preserve">ΔΟΕΠΤΜ, εκ μέρους του ΤΕΙ </w:t>
      </w:r>
      <w:proofErr w:type="spellStart"/>
      <w:r w:rsidR="0063101A">
        <w:rPr>
          <w:rFonts w:ascii="Century Schoolbook" w:hAnsi="Century Schoolbook" w:cs="Century Schoolbook"/>
          <w:sz w:val="24"/>
          <w:szCs w:val="24"/>
        </w:rPr>
        <w:t>Δυτ</w:t>
      </w:r>
      <w:proofErr w:type="spellEnd"/>
      <w:r w:rsidR="0063101A">
        <w:rPr>
          <w:rFonts w:ascii="Century Schoolbook" w:hAnsi="Century Schoolbook" w:cs="Century Schoolbook"/>
          <w:sz w:val="24"/>
          <w:szCs w:val="24"/>
        </w:rPr>
        <w:t xml:space="preserve">. Ελλάδας, ο Περιφερειάρχης </w:t>
      </w:r>
      <w:proofErr w:type="spellStart"/>
      <w:r w:rsidR="0063101A">
        <w:rPr>
          <w:rFonts w:ascii="Century Schoolbook" w:hAnsi="Century Schoolbook" w:cs="Century Schoolbook"/>
          <w:sz w:val="24"/>
          <w:szCs w:val="24"/>
        </w:rPr>
        <w:t>Δυτ</w:t>
      </w:r>
      <w:proofErr w:type="spellEnd"/>
      <w:r w:rsidR="0063101A">
        <w:rPr>
          <w:rFonts w:ascii="Century Schoolbook" w:hAnsi="Century Schoolbook" w:cs="Century Schoolbook"/>
          <w:sz w:val="24"/>
          <w:szCs w:val="24"/>
        </w:rPr>
        <w:t xml:space="preserve">. Ελλάδας κ. Α. </w:t>
      </w:r>
      <w:proofErr w:type="spellStart"/>
      <w:r w:rsidR="0063101A">
        <w:rPr>
          <w:rFonts w:ascii="Century Schoolbook" w:hAnsi="Century Schoolbook" w:cs="Century Schoolbook"/>
          <w:sz w:val="24"/>
          <w:szCs w:val="24"/>
        </w:rPr>
        <w:t>Κατσιφάρας</w:t>
      </w:r>
      <w:proofErr w:type="spellEnd"/>
      <w:r w:rsidR="0063101A">
        <w:rPr>
          <w:rFonts w:ascii="Century Schoolbook" w:hAnsi="Century Schoolbook" w:cs="Century Schoolbook"/>
          <w:sz w:val="24"/>
          <w:szCs w:val="24"/>
        </w:rPr>
        <w:t xml:space="preserve">, η αντιδήμαρχος κα </w:t>
      </w:r>
      <w:proofErr w:type="spellStart"/>
      <w:r w:rsidR="0061410F">
        <w:rPr>
          <w:rFonts w:ascii="Century Schoolbook" w:hAnsi="Century Schoolbook" w:cs="Century Schoolbook"/>
          <w:sz w:val="24"/>
          <w:szCs w:val="24"/>
        </w:rPr>
        <w:t>Αικ</w:t>
      </w:r>
      <w:proofErr w:type="spellEnd"/>
      <w:r w:rsidR="0061410F">
        <w:rPr>
          <w:rFonts w:ascii="Century Schoolbook" w:hAnsi="Century Schoolbook" w:cs="Century Schoolbook"/>
          <w:sz w:val="24"/>
          <w:szCs w:val="24"/>
        </w:rPr>
        <w:t xml:space="preserve">. </w:t>
      </w:r>
      <w:proofErr w:type="spellStart"/>
      <w:r w:rsidR="0063101A">
        <w:rPr>
          <w:rFonts w:ascii="Century Schoolbook" w:hAnsi="Century Schoolbook" w:cs="Century Schoolbook"/>
          <w:sz w:val="24"/>
          <w:szCs w:val="24"/>
        </w:rPr>
        <w:t>Αγγελακοπούλου</w:t>
      </w:r>
      <w:proofErr w:type="spellEnd"/>
      <w:r w:rsidR="00A44A0D" w:rsidRPr="00A44A0D">
        <w:rPr>
          <w:rFonts w:ascii="Century Schoolbook" w:hAnsi="Century Schoolbook" w:cs="Century Schoolbook"/>
          <w:sz w:val="24"/>
          <w:szCs w:val="24"/>
        </w:rPr>
        <w:t>.</w:t>
      </w:r>
      <w:r w:rsidR="0063101A">
        <w:rPr>
          <w:rFonts w:ascii="Century Schoolbook" w:hAnsi="Century Schoolbook" w:cs="Century Schoolbook"/>
          <w:sz w:val="24"/>
          <w:szCs w:val="24"/>
        </w:rPr>
        <w:t xml:space="preserve">  </w:t>
      </w:r>
    </w:p>
    <w:p w:rsidR="00C15901" w:rsidRDefault="00C15901" w:rsidP="00A44A0D">
      <w:pPr>
        <w:spacing w:line="240" w:lineRule="auto"/>
        <w:jc w:val="both"/>
        <w:rPr>
          <w:rFonts w:ascii="Century Schoolbook" w:hAnsi="Century Schoolbook" w:cs="Century Schoolbook"/>
          <w:sz w:val="24"/>
          <w:szCs w:val="24"/>
        </w:rPr>
      </w:pPr>
      <w:r>
        <w:rPr>
          <w:rFonts w:ascii="Century Schoolbook" w:hAnsi="Century Schoolbook" w:cs="Century Schoolbook"/>
          <w:sz w:val="24"/>
          <w:szCs w:val="24"/>
        </w:rPr>
        <w:t xml:space="preserve">Η εκδήλωση περιελάμβανε προβολή βίντεο που είχαν δημιουργήσει οι φοιτητές του Τμήματος και σχετιζόταν με τους ρόλους της </w:t>
      </w:r>
      <w:r w:rsidR="00CA3746">
        <w:rPr>
          <w:rFonts w:ascii="Century Schoolbook" w:hAnsi="Century Schoolbook" w:cs="Century Schoolbook"/>
          <w:sz w:val="24"/>
          <w:szCs w:val="24"/>
        </w:rPr>
        <w:t xml:space="preserve">γυναίκας, την κακοποίηση, την διαφήμιση, την εγκυμοσύνη </w:t>
      </w:r>
      <w:proofErr w:type="spellStart"/>
      <w:r w:rsidR="00CA3746">
        <w:rPr>
          <w:rFonts w:ascii="Century Schoolbook" w:hAnsi="Century Schoolbook" w:cs="Century Schoolbook"/>
          <w:sz w:val="24"/>
          <w:szCs w:val="24"/>
        </w:rPr>
        <w:t>κ.α</w:t>
      </w:r>
      <w:proofErr w:type="spellEnd"/>
    </w:p>
    <w:p w:rsidR="00CA3746" w:rsidRDefault="00CA3746" w:rsidP="00A44A0D">
      <w:pPr>
        <w:spacing w:line="240" w:lineRule="auto"/>
        <w:jc w:val="both"/>
        <w:rPr>
          <w:rFonts w:ascii="Century Schoolbook" w:hAnsi="Century Schoolbook" w:cs="Century Schoolbook"/>
          <w:sz w:val="24"/>
          <w:szCs w:val="24"/>
        </w:rPr>
      </w:pPr>
      <w:r>
        <w:rPr>
          <w:rFonts w:ascii="Century Schoolbook" w:hAnsi="Century Schoolbook" w:cs="Century Schoolbook"/>
          <w:sz w:val="24"/>
          <w:szCs w:val="24"/>
        </w:rPr>
        <w:t xml:space="preserve">Έγινε εισήγηση που αφορούσε τον αγώνα διεκδίκησης των γυναικείων δικαιωμάτων από την Περιφερειακή σύμβουλο Ηλείας κα Βεργοπούλου Ε., καθώς και δύο εισηγήσεις που αφορούσαν την </w:t>
      </w:r>
      <w:proofErr w:type="spellStart"/>
      <w:r>
        <w:rPr>
          <w:rFonts w:ascii="Century Schoolbook" w:hAnsi="Century Schoolbook" w:cs="Century Schoolbook"/>
          <w:sz w:val="24"/>
          <w:szCs w:val="24"/>
        </w:rPr>
        <w:t>έμφυλη</w:t>
      </w:r>
      <w:proofErr w:type="spellEnd"/>
      <w:r>
        <w:rPr>
          <w:rFonts w:ascii="Century Schoolbook" w:hAnsi="Century Schoolbook" w:cs="Century Schoolbook"/>
          <w:sz w:val="24"/>
          <w:szCs w:val="24"/>
        </w:rPr>
        <w:t xml:space="preserve"> βία από τον Ψυχολόγο του συμβουλευτικού κέντρου γυναικών δήμου Πύργου κ. Γεωργακόπουλο Τάκη και την κοινωνική λειτουργό του κέντρου κα Σχίζα Αλίκη.</w:t>
      </w:r>
    </w:p>
    <w:p w:rsidR="0061410F" w:rsidRDefault="00CA3746" w:rsidP="00A44A0D">
      <w:pPr>
        <w:spacing w:line="240" w:lineRule="auto"/>
        <w:jc w:val="both"/>
        <w:rPr>
          <w:rFonts w:ascii="Century Schoolbook" w:hAnsi="Century Schoolbook" w:cs="Century Schoolbook"/>
          <w:sz w:val="24"/>
          <w:szCs w:val="24"/>
        </w:rPr>
      </w:pPr>
      <w:r>
        <w:rPr>
          <w:rFonts w:ascii="Century Schoolbook" w:hAnsi="Century Schoolbook" w:cs="Century Schoolbook"/>
          <w:sz w:val="24"/>
          <w:szCs w:val="24"/>
        </w:rPr>
        <w:t>Τέλος οι φοιτητές του Τμήματος παρουσίασαν ένα θεατρικό δρώμενο που αφορούσε τις εναλλαγές του πολυδιάστατου ρόλου της γυναίκας στην πορεία της ζωής της. Στο τέλος χόρεψαν κρητικούς παραδοσιακούς χορούς ενώ προσέφεραν στους προσκεκλημένους κρητική ρακί και  κρητικά εδέσματα.</w:t>
      </w:r>
    </w:p>
    <w:p w:rsidR="00A44A0D" w:rsidRDefault="0061410F" w:rsidP="00A44A0D">
      <w:pPr>
        <w:spacing w:line="240" w:lineRule="auto"/>
        <w:jc w:val="both"/>
        <w:rPr>
          <w:rFonts w:ascii="Century Schoolbook" w:hAnsi="Century Schoolbook" w:cs="Century Schoolbook"/>
          <w:sz w:val="24"/>
          <w:szCs w:val="24"/>
        </w:rPr>
      </w:pPr>
      <w:r>
        <w:rPr>
          <w:rFonts w:ascii="Century Schoolbook" w:hAnsi="Century Schoolbook" w:cs="Century Schoolbook"/>
          <w:sz w:val="24"/>
          <w:szCs w:val="24"/>
        </w:rPr>
        <w:t xml:space="preserve">Την εκδήλωση παρουσίασε η κα </w:t>
      </w:r>
      <w:proofErr w:type="spellStart"/>
      <w:r>
        <w:rPr>
          <w:rFonts w:ascii="Century Schoolbook" w:hAnsi="Century Schoolbook" w:cs="Century Schoolbook"/>
          <w:sz w:val="24"/>
          <w:szCs w:val="24"/>
        </w:rPr>
        <w:t>Βίγλη</w:t>
      </w:r>
      <w:proofErr w:type="spellEnd"/>
      <w:r>
        <w:rPr>
          <w:rFonts w:ascii="Century Schoolbook" w:hAnsi="Century Schoolbook" w:cs="Century Schoolbook"/>
          <w:sz w:val="24"/>
          <w:szCs w:val="24"/>
        </w:rPr>
        <w:t xml:space="preserve"> Μαρία πανεπιστημιακή υπότροφος </w:t>
      </w:r>
      <w:r w:rsidR="00A44A0D" w:rsidRPr="00A44A0D">
        <w:rPr>
          <w:rFonts w:ascii="Century Schoolbook" w:hAnsi="Century Schoolbook" w:cs="Century Schoolbook"/>
          <w:sz w:val="24"/>
          <w:szCs w:val="24"/>
        </w:rPr>
        <w:t xml:space="preserve"> </w:t>
      </w:r>
      <w:r w:rsidR="00A44A0D">
        <w:rPr>
          <w:rFonts w:ascii="Century Schoolbook" w:hAnsi="Century Schoolbook" w:cs="Century Schoolbook"/>
          <w:sz w:val="24"/>
          <w:szCs w:val="24"/>
        </w:rPr>
        <w:t xml:space="preserve">του Τμήματος, ενώ τον συντονισμό της εκδήλωσης είχε η κα </w:t>
      </w:r>
      <w:proofErr w:type="spellStart"/>
      <w:r w:rsidR="00A44A0D">
        <w:rPr>
          <w:rFonts w:ascii="Century Schoolbook" w:hAnsi="Century Schoolbook" w:cs="Century Schoolbook"/>
          <w:sz w:val="24"/>
          <w:szCs w:val="24"/>
        </w:rPr>
        <w:t>Μιχαλοπούλου</w:t>
      </w:r>
      <w:proofErr w:type="spellEnd"/>
      <w:r w:rsidR="00A44A0D">
        <w:rPr>
          <w:rFonts w:ascii="Century Schoolbook" w:hAnsi="Century Schoolbook" w:cs="Century Schoolbook"/>
          <w:sz w:val="24"/>
          <w:szCs w:val="24"/>
        </w:rPr>
        <w:t xml:space="preserve"> Παναγιώτα, πανεπιστημιακή υπότροφος του Τμήματος.</w:t>
      </w:r>
    </w:p>
    <w:p w:rsidR="0061410F" w:rsidRDefault="0061410F" w:rsidP="00A44A0D">
      <w:pPr>
        <w:spacing w:line="240" w:lineRule="auto"/>
        <w:jc w:val="both"/>
        <w:rPr>
          <w:rFonts w:ascii="Century Schoolbook" w:hAnsi="Century Schoolbook" w:cs="Century Schoolbook"/>
          <w:sz w:val="24"/>
          <w:szCs w:val="24"/>
        </w:rPr>
      </w:pPr>
      <w:r>
        <w:rPr>
          <w:rFonts w:ascii="Century Schoolbook" w:hAnsi="Century Schoolbook" w:cs="Century Schoolbook"/>
          <w:sz w:val="24"/>
          <w:szCs w:val="24"/>
        </w:rPr>
        <w:t>.</w:t>
      </w:r>
    </w:p>
    <w:p w:rsidR="0061410F" w:rsidRDefault="0061410F" w:rsidP="00A44A0D">
      <w:pPr>
        <w:spacing w:line="240" w:lineRule="auto"/>
        <w:jc w:val="both"/>
        <w:rPr>
          <w:rFonts w:ascii="Century Schoolbook" w:hAnsi="Century Schoolbook" w:cs="Century Schoolbook"/>
          <w:sz w:val="24"/>
          <w:szCs w:val="24"/>
        </w:rPr>
      </w:pPr>
    </w:p>
    <w:p w:rsidR="0061410F" w:rsidRDefault="0061410F" w:rsidP="0061410F">
      <w:pPr>
        <w:jc w:val="both"/>
        <w:rPr>
          <w:rFonts w:ascii="Century Schoolbook" w:hAnsi="Century Schoolbook" w:cs="Century Schoolbook"/>
          <w:sz w:val="24"/>
          <w:szCs w:val="24"/>
        </w:rPr>
      </w:pPr>
    </w:p>
    <w:p w:rsidR="0061410F" w:rsidRDefault="0061410F" w:rsidP="0061410F">
      <w:pPr>
        <w:jc w:val="both"/>
        <w:rPr>
          <w:rFonts w:ascii="Century Schoolbook" w:hAnsi="Century Schoolbook" w:cs="Century Schoolbook"/>
          <w:sz w:val="24"/>
          <w:szCs w:val="24"/>
        </w:rPr>
      </w:pPr>
    </w:p>
    <w:p w:rsidR="0061410F" w:rsidRDefault="0061410F" w:rsidP="0061410F">
      <w:pPr>
        <w:jc w:val="both"/>
        <w:rPr>
          <w:rFonts w:ascii="Century Schoolbook" w:hAnsi="Century Schoolbook" w:cs="Century Schoolbook"/>
          <w:sz w:val="24"/>
          <w:szCs w:val="24"/>
        </w:rPr>
      </w:pPr>
    </w:p>
    <w:p w:rsidR="00D80282" w:rsidRDefault="00DB0311" w:rsidP="00D80282">
      <w:pPr>
        <w:jc w:val="center"/>
        <w:rPr>
          <w:rFonts w:ascii="Century Schoolbook" w:hAnsi="Century Schoolbook" w:cs="Century Schoolbook"/>
          <w:sz w:val="24"/>
          <w:szCs w:val="24"/>
        </w:rPr>
      </w:pPr>
      <w:r w:rsidRPr="00DB0311">
        <w:rPr>
          <w:rFonts w:ascii="Century Schoolbook" w:hAnsi="Century Schoolbook" w:cs="Century Schoolbook"/>
          <w:sz w:val="24"/>
          <w:szCs w:val="24"/>
        </w:rPr>
        <w:lastRenderedPageBreak/>
        <w:drawing>
          <wp:inline distT="0" distB="0" distL="0" distR="0">
            <wp:extent cx="2963333" cy="1666875"/>
            <wp:effectExtent l="19050" t="0" r="8467" b="0"/>
            <wp:docPr id="5" name="Εικόνα 4" descr="http://www.protinews.gr/sites/default/files/styles/large/public/2_111.jpg?itok=ZcGxaE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tinews.gr/sites/default/files/styles/large/public/2_111.jpg?itok=ZcGxaEdj"/>
                    <pic:cNvPicPr>
                      <a:picLocks noChangeAspect="1" noChangeArrowheads="1"/>
                    </pic:cNvPicPr>
                  </pic:nvPicPr>
                  <pic:blipFill>
                    <a:blip r:embed="rId4"/>
                    <a:srcRect/>
                    <a:stretch>
                      <a:fillRect/>
                    </a:stretch>
                  </pic:blipFill>
                  <pic:spPr bwMode="auto">
                    <a:xfrm>
                      <a:off x="0" y="0"/>
                      <a:ext cx="2966828" cy="1668841"/>
                    </a:xfrm>
                    <a:prstGeom prst="rect">
                      <a:avLst/>
                    </a:prstGeom>
                    <a:noFill/>
                    <a:ln w="9525">
                      <a:noFill/>
                      <a:miter lim="800000"/>
                      <a:headEnd/>
                      <a:tailEnd/>
                    </a:ln>
                  </pic:spPr>
                </pic:pic>
              </a:graphicData>
            </a:graphic>
          </wp:inline>
        </w:drawing>
      </w:r>
      <w:r w:rsidR="00D80282" w:rsidRPr="00D80282">
        <w:rPr>
          <w:rFonts w:ascii="Century Schoolbook" w:hAnsi="Century Schoolbook" w:cs="Century Schoolbook"/>
          <w:sz w:val="24"/>
          <w:szCs w:val="24"/>
        </w:rPr>
        <w:drawing>
          <wp:inline distT="0" distB="0" distL="0" distR="0">
            <wp:extent cx="2892633" cy="2171700"/>
            <wp:effectExtent l="19050" t="0" r="2967" b="0"/>
            <wp:docPr id="1" name="Εικόνα 1" descr="tei.purgou.ekdilosi.guna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purgou.ekdilosi.gunaika2"/>
                    <pic:cNvPicPr>
                      <a:picLocks noChangeAspect="1" noChangeArrowheads="1"/>
                    </pic:cNvPicPr>
                  </pic:nvPicPr>
                  <pic:blipFill>
                    <a:blip r:embed="rId5"/>
                    <a:srcRect/>
                    <a:stretch>
                      <a:fillRect/>
                    </a:stretch>
                  </pic:blipFill>
                  <pic:spPr bwMode="auto">
                    <a:xfrm>
                      <a:off x="0" y="0"/>
                      <a:ext cx="2896206" cy="2174383"/>
                    </a:xfrm>
                    <a:prstGeom prst="rect">
                      <a:avLst/>
                    </a:prstGeom>
                    <a:noFill/>
                    <a:ln w="9525">
                      <a:noFill/>
                      <a:miter lim="800000"/>
                      <a:headEnd/>
                      <a:tailEnd/>
                    </a:ln>
                  </pic:spPr>
                </pic:pic>
              </a:graphicData>
            </a:graphic>
          </wp:inline>
        </w:drawing>
      </w:r>
    </w:p>
    <w:p w:rsidR="00D80282" w:rsidRDefault="00D80282" w:rsidP="00D80282">
      <w:pPr>
        <w:jc w:val="center"/>
        <w:rPr>
          <w:rFonts w:ascii="Century Schoolbook" w:hAnsi="Century Schoolbook" w:cs="Century Schoolbook"/>
          <w:sz w:val="24"/>
          <w:szCs w:val="24"/>
        </w:rPr>
      </w:pPr>
      <w:r w:rsidRPr="00D80282">
        <w:rPr>
          <w:rFonts w:ascii="Century Schoolbook" w:hAnsi="Century Schoolbook" w:cs="Century Schoolbook"/>
          <w:sz w:val="24"/>
          <w:szCs w:val="24"/>
        </w:rPr>
        <w:drawing>
          <wp:inline distT="0" distB="0" distL="0" distR="0">
            <wp:extent cx="2750185" cy="1838325"/>
            <wp:effectExtent l="19050" t="0" r="0" b="0"/>
            <wp:docPr id="4" name="Εικόνα 4" descr="tei.purgou.ekdilosi.gunaik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i.purgou.ekdilosi.gunaika6"/>
                    <pic:cNvPicPr>
                      <a:picLocks noChangeAspect="1" noChangeArrowheads="1"/>
                    </pic:cNvPicPr>
                  </pic:nvPicPr>
                  <pic:blipFill>
                    <a:blip r:embed="rId6"/>
                    <a:srcRect/>
                    <a:stretch>
                      <a:fillRect/>
                    </a:stretch>
                  </pic:blipFill>
                  <pic:spPr bwMode="auto">
                    <a:xfrm>
                      <a:off x="0" y="0"/>
                      <a:ext cx="2754117" cy="1840953"/>
                    </a:xfrm>
                    <a:prstGeom prst="rect">
                      <a:avLst/>
                    </a:prstGeom>
                    <a:noFill/>
                    <a:ln w="9525">
                      <a:noFill/>
                      <a:miter lim="800000"/>
                      <a:headEnd/>
                      <a:tailEnd/>
                    </a:ln>
                  </pic:spPr>
                </pic:pic>
              </a:graphicData>
            </a:graphic>
          </wp:inline>
        </w:drawing>
      </w:r>
    </w:p>
    <w:p w:rsidR="00D80282" w:rsidRDefault="00D80282" w:rsidP="00D80282">
      <w:pPr>
        <w:jc w:val="center"/>
        <w:rPr>
          <w:rFonts w:ascii="Century Schoolbook" w:hAnsi="Century Schoolbook" w:cs="Century Schoolbook"/>
          <w:sz w:val="24"/>
          <w:szCs w:val="24"/>
        </w:rPr>
      </w:pPr>
      <w:r w:rsidRPr="00D80282">
        <w:rPr>
          <w:rFonts w:ascii="Century Schoolbook" w:hAnsi="Century Schoolbook" w:cs="Century Schoolbook"/>
          <w:sz w:val="24"/>
          <w:szCs w:val="24"/>
        </w:rPr>
        <w:drawing>
          <wp:inline distT="0" distB="0" distL="0" distR="0">
            <wp:extent cx="2762250" cy="1778794"/>
            <wp:effectExtent l="19050" t="0" r="0" b="0"/>
            <wp:docPr id="3" name="Εικόνα 1" descr="http://www.protinews.gr/sites/default/files/styles/large/public/3site_2.jpg?itok=OG0y08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tinews.gr/sites/default/files/styles/large/public/3site_2.jpg?itok=OG0y08te"/>
                    <pic:cNvPicPr>
                      <a:picLocks noChangeAspect="1" noChangeArrowheads="1"/>
                    </pic:cNvPicPr>
                  </pic:nvPicPr>
                  <pic:blipFill>
                    <a:blip r:embed="rId7"/>
                    <a:srcRect/>
                    <a:stretch>
                      <a:fillRect/>
                    </a:stretch>
                  </pic:blipFill>
                  <pic:spPr bwMode="auto">
                    <a:xfrm>
                      <a:off x="0" y="0"/>
                      <a:ext cx="2768607" cy="1782888"/>
                    </a:xfrm>
                    <a:prstGeom prst="rect">
                      <a:avLst/>
                    </a:prstGeom>
                    <a:noFill/>
                    <a:ln w="9525">
                      <a:noFill/>
                      <a:miter lim="800000"/>
                      <a:headEnd/>
                      <a:tailEnd/>
                    </a:ln>
                  </pic:spPr>
                </pic:pic>
              </a:graphicData>
            </a:graphic>
          </wp:inline>
        </w:drawing>
      </w:r>
    </w:p>
    <w:p w:rsidR="00D80282" w:rsidRPr="00D80282" w:rsidRDefault="00D80282" w:rsidP="00D80282">
      <w:pPr>
        <w:rPr>
          <w:rFonts w:ascii="Century Schoolbook" w:hAnsi="Century Schoolbook" w:cs="Century Schoolbook"/>
          <w:sz w:val="24"/>
          <w:szCs w:val="24"/>
        </w:rPr>
      </w:pPr>
    </w:p>
    <w:p w:rsidR="00CA3746" w:rsidRPr="00D80282" w:rsidRDefault="00CA3746" w:rsidP="00D80282">
      <w:pPr>
        <w:jc w:val="center"/>
        <w:rPr>
          <w:rFonts w:ascii="Century Schoolbook" w:hAnsi="Century Schoolbook" w:cs="Century Schoolbook"/>
          <w:sz w:val="24"/>
          <w:szCs w:val="24"/>
        </w:rPr>
      </w:pPr>
    </w:p>
    <w:sectPr w:rsidR="00CA3746" w:rsidRPr="00D80282" w:rsidSect="009B7A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Schoolbook">
    <w:altName w:val="Bookman Old Style"/>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25FAF"/>
    <w:rsid w:val="00225FAF"/>
    <w:rsid w:val="00265494"/>
    <w:rsid w:val="00371B92"/>
    <w:rsid w:val="0061410F"/>
    <w:rsid w:val="0063101A"/>
    <w:rsid w:val="009B7AA5"/>
    <w:rsid w:val="00A44A0D"/>
    <w:rsid w:val="00C15901"/>
    <w:rsid w:val="00C50027"/>
    <w:rsid w:val="00CA3746"/>
    <w:rsid w:val="00D80282"/>
    <w:rsid w:val="00DB03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AF"/>
    <w:pPr>
      <w:spacing w:after="200" w:line="276"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028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8028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11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276</Words>
  <Characters>1496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Teratech1</dc:creator>
  <cp:lastModifiedBy>Teratech1</cp:lastModifiedBy>
  <cp:revision>8</cp:revision>
  <dcterms:created xsi:type="dcterms:W3CDTF">2017-03-09T07:58:00Z</dcterms:created>
  <dcterms:modified xsi:type="dcterms:W3CDTF">2017-03-16T07:58:00Z</dcterms:modified>
</cp:coreProperties>
</file>